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228975" cy="10191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2897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Jāņa Bisenieka fonds aicina skolēnus uz Biznesa nakti Jelgavā</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ind w:lef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Jāņa Bisenieka fonds sadarbībā ar Jelgavas tirgotāju un ražotāju asociāciju, Jelgavas biznesa inkubatoru, Jelgavas izglītības pārvaldi, Jelgavas Tehnikumu un Jelgavas Spīdolas Valsts ģimnāziju </w:t>
      </w:r>
      <w:r w:rsidDel="00000000" w:rsidR="00000000" w:rsidRPr="00000000">
        <w:rPr>
          <w:rFonts w:ascii="Times New Roman" w:cs="Times New Roman" w:eastAsia="Times New Roman" w:hAnsi="Times New Roman"/>
          <w:sz w:val="24"/>
          <w:szCs w:val="24"/>
          <w:rtl w:val="0"/>
        </w:rPr>
        <w:t xml:space="preserve">no 1. līdz 22. martam,  Jelgavā r</w:t>
      </w:r>
      <w:r w:rsidDel="00000000" w:rsidR="00000000" w:rsidRPr="00000000">
        <w:rPr>
          <w:rFonts w:ascii="Times New Roman" w:cs="Times New Roman" w:eastAsia="Times New Roman" w:hAnsi="Times New Roman"/>
          <w:sz w:val="24"/>
          <w:szCs w:val="24"/>
          <w:rtl w:val="0"/>
        </w:rPr>
        <w:t xml:space="preserve">īko 3 savstarpēji saistītu pasākumu ciklu  </w:t>
      </w: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kolēnu uzņēmējspēju un jaunrades veicināšanai “Biznesa nakts”.</w:t>
      </w:r>
    </w:p>
    <w:p w:rsidR="00000000" w:rsidDel="00000000" w:rsidP="00000000" w:rsidRDefault="00000000" w:rsidRPr="00000000" w14:paraId="00000004">
      <w:pPr>
        <w:spacing w:line="276" w:lineRule="auto"/>
        <w:ind w:firstLine="42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Pasākuma mērķis ir veicināt Jelgavas un novadu jauniešu interesi un motivāciju iesaistīties uzņēmējdarbībā, veidojot daudzfunkcionālas starpskolu mācību uzņēmumu komandas, attīstot produktus ar augstu pievienoto vērtību. </w:t>
      </w:r>
    </w:p>
    <w:p w:rsidR="00000000" w:rsidDel="00000000" w:rsidP="00000000" w:rsidRDefault="00000000" w:rsidRPr="00000000" w14:paraId="00000005">
      <w:pPr>
        <w:ind w:lef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“Biznesa nakts” pasākumos aicināts piedalīties ikviens Jelgavas pilsētas, Jelgavas un Ozolnieku novada vidusskolēns vai profesionālo iestāžu audzēknis, kurš vēlas attīstīt prasmi uzņemties iniciatīvu, stratēģiski plānot, risināt problēmas un pieņemt lēmumus.</w:t>
      </w:r>
    </w:p>
    <w:p w:rsidR="00000000" w:rsidDel="00000000" w:rsidP="00000000" w:rsidRDefault="00000000" w:rsidRPr="00000000" w14:paraId="00000006">
      <w:pPr>
        <w:ind w:left="0" w:firstLine="566.9291338582675"/>
        <w:jc w:val="both"/>
        <w:rPr>
          <w:rFonts w:ascii="Times New Roman" w:cs="Times New Roman" w:eastAsia="Times New Roman" w:hAnsi="Times New Roman"/>
          <w:i w:val="1"/>
          <w:sz w:val="24"/>
          <w:szCs w:val="24"/>
          <w:shd w:fill="ff9900" w:val="clear"/>
        </w:rPr>
      </w:pPr>
      <w:commentRangeStart w:id="0"/>
      <w:commentRangeStart w:id="1"/>
      <w:r w:rsidDel="00000000" w:rsidR="00000000" w:rsidRPr="00000000">
        <w:rPr>
          <w:rFonts w:ascii="Times New Roman" w:cs="Times New Roman" w:eastAsia="Times New Roman" w:hAnsi="Times New Roman"/>
          <w:sz w:val="24"/>
          <w:szCs w:val="24"/>
          <w:rtl w:val="0"/>
        </w:rPr>
        <w:t xml:space="preserve">Jelgavas biznes inkubatora vadītājs Ņikita Kazakevičš </w:t>
      </w:r>
      <w:r w:rsidDel="00000000" w:rsidR="00000000" w:rsidRPr="00000000">
        <w:rPr>
          <w:rFonts w:ascii="Times New Roman" w:cs="Times New Roman" w:eastAsia="Times New Roman" w:hAnsi="Times New Roman"/>
          <w:sz w:val="24"/>
          <w:szCs w:val="24"/>
          <w:rtl w:val="0"/>
        </w:rPr>
        <w:t xml:space="preserve">norāda</w:t>
      </w:r>
      <w:r w:rsidDel="00000000" w:rsidR="00000000" w:rsidRPr="00000000">
        <w:rPr>
          <w:rFonts w:ascii="Times New Roman" w:cs="Times New Roman" w:eastAsia="Times New Roman" w:hAnsi="Times New Roman"/>
          <w:sz w:val="24"/>
          <w:szCs w:val="24"/>
          <w:rtl w:val="0"/>
        </w:rPr>
        <w:t xml:space="preserve">, ka: “Viens no mūsu pamata uzdevumiem ir veicināt jauniešos ilgtspējīgu un uz attīstību vērstu domāšanu. Mēs vēlamies integrēt jauniešus vidē, kur eksperimentēšana un savu ideju realizācija ir atbalstāma un nāk roku rokā ar ilgtspējības un sociālā atbildības vērtībām. Šāda domāšanas paradigma, mūsuprāt, ir fundamentāli svarīga garīgi un fiziski veselai un attīstītai sabiedrībai.”</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7">
      <w:pPr>
        <w:ind w:lef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1.martā no plkst. 12.00 - 17.00, Jelgavas Tehnikuma telpās norisināsies cikla ieskaņas pasākums </w:t>
      </w:r>
      <w:r w:rsidDel="00000000" w:rsidR="00000000" w:rsidRPr="00000000">
        <w:rPr>
          <w:rFonts w:ascii="Times New Roman" w:cs="Times New Roman" w:eastAsia="Times New Roman" w:hAnsi="Times New Roman"/>
          <w:b w:val="1"/>
          <w:sz w:val="24"/>
          <w:szCs w:val="24"/>
          <w:rtl w:val="0"/>
        </w:rPr>
        <w:t xml:space="preserve">“Ideju laboratorija”</w:t>
      </w:r>
      <w:r w:rsidDel="00000000" w:rsidR="00000000" w:rsidRPr="00000000">
        <w:rPr>
          <w:rFonts w:ascii="Times New Roman" w:cs="Times New Roman" w:eastAsia="Times New Roman" w:hAnsi="Times New Roman"/>
          <w:sz w:val="24"/>
          <w:szCs w:val="24"/>
          <w:rtl w:val="0"/>
        </w:rPr>
        <w:t xml:space="preserve">, kurā </w:t>
      </w:r>
      <w:r w:rsidDel="00000000" w:rsidR="00000000" w:rsidRPr="00000000">
        <w:rPr>
          <w:rFonts w:ascii="Times New Roman" w:cs="Times New Roman" w:eastAsia="Times New Roman" w:hAnsi="Times New Roman"/>
          <w:sz w:val="24"/>
          <w:szCs w:val="24"/>
          <w:rtl w:val="0"/>
        </w:rPr>
        <w:t xml:space="preserve">sadarbojoties vairāku izglītības iestāžu audzēkņiem tiks ģenerētas jaunas biznesa idejas, meklēti pirmie idejas domubiedri un noteiktas 10 labākas biznesa idejas.</w:t>
      </w:r>
    </w:p>
    <w:p w:rsidR="00000000" w:rsidDel="00000000" w:rsidP="00000000" w:rsidRDefault="00000000" w:rsidRPr="00000000" w14:paraId="00000008">
      <w:pPr>
        <w:ind w:lef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Uzņēmējspēju un jaunrades cikla kulminācija - </w:t>
      </w:r>
      <w:r w:rsidDel="00000000" w:rsidR="00000000" w:rsidRPr="00000000">
        <w:rPr>
          <w:rFonts w:ascii="Times New Roman" w:cs="Times New Roman" w:eastAsia="Times New Roman" w:hAnsi="Times New Roman"/>
          <w:b w:val="1"/>
          <w:sz w:val="24"/>
          <w:szCs w:val="24"/>
          <w:rtl w:val="0"/>
        </w:rPr>
        <w:t xml:space="preserve">“Biznesa nakts”</w:t>
      </w:r>
      <w:r w:rsidDel="00000000" w:rsidR="00000000" w:rsidRPr="00000000">
        <w:rPr>
          <w:rFonts w:ascii="Times New Roman" w:cs="Times New Roman" w:eastAsia="Times New Roman" w:hAnsi="Times New Roman"/>
          <w:sz w:val="24"/>
          <w:szCs w:val="24"/>
          <w:rtl w:val="0"/>
        </w:rPr>
        <w:t xml:space="preserve"> norisināsies 8. un 9. martā, Jelgavas Tehnikumā, kur vairāk kā 24 stundas skolēni veidos komandas, izstrādās biznesa plānus, veidos produktu prototipus un gatavos prezentācijas. Visa pasākuma garumā skolēniem atbalstu sniegs vairāk kā 10 mentori no uzņēmejdarbības vides.  Dalībniekiem simpātiju balvas sarūpējuši vietējie uzņēmēji, bet 3 labākās biznesa idejas iegūs naudas balvu 300 Eur apmērā.</w:t>
      </w:r>
    </w:p>
    <w:p w:rsidR="00000000" w:rsidDel="00000000" w:rsidP="00000000" w:rsidRDefault="00000000" w:rsidRPr="00000000" w14:paraId="00000009">
      <w:pPr>
        <w:ind w:left="0"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nedēļas pēc “Biznesa nakts” pasākuma, 22. martā, no plkst. 15.00 - 17.00, Jelgavas biznesa inkubatorā, norisināsies cikla izskaņas pasākums </w:t>
      </w:r>
      <w:r w:rsidDel="00000000" w:rsidR="00000000" w:rsidRPr="00000000">
        <w:rPr>
          <w:rFonts w:ascii="Times New Roman" w:cs="Times New Roman" w:eastAsia="Times New Roman" w:hAnsi="Times New Roman"/>
          <w:b w:val="1"/>
          <w:sz w:val="24"/>
          <w:szCs w:val="24"/>
          <w:rtl w:val="0"/>
        </w:rPr>
        <w:t xml:space="preserve">“Izaugsme”</w:t>
      </w:r>
      <w:r w:rsidDel="00000000" w:rsidR="00000000" w:rsidRPr="00000000">
        <w:rPr>
          <w:rFonts w:ascii="Times New Roman" w:cs="Times New Roman" w:eastAsia="Times New Roman" w:hAnsi="Times New Roman"/>
          <w:sz w:val="24"/>
          <w:szCs w:val="24"/>
          <w:rtl w:val="0"/>
        </w:rPr>
        <w:t xml:space="preserve">, kurā  skolēniem būs iespēja uzzināt par atbalsta programmām un iespējām jaunajiem uzņēmējiem. </w:t>
      </w:r>
    </w:p>
    <w:p w:rsidR="00000000" w:rsidDel="00000000" w:rsidP="00000000" w:rsidRDefault="00000000" w:rsidRPr="00000000" w14:paraId="0000000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Pieteikšanās “Ideju laboratorijai” ir atvērta no 11. - 25. martam.</w:t>
      </w:r>
    </w:p>
    <w:p w:rsidR="00000000" w:rsidDel="00000000" w:rsidP="00000000" w:rsidRDefault="00000000" w:rsidRPr="00000000" w14:paraId="0000000C">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Pieteikuma anketa - </w:t>
      </w:r>
      <w:r w:rsidDel="00000000" w:rsidR="00000000" w:rsidRPr="00000000">
        <w:rPr>
          <w:rFonts w:ascii="Times New Roman" w:cs="Times New Roman" w:eastAsia="Times New Roman" w:hAnsi="Times New Roman"/>
          <w:b w:val="1"/>
          <w:sz w:val="24"/>
          <w:szCs w:val="24"/>
          <w:rtl w:val="0"/>
        </w:rPr>
        <w:t xml:space="preserve">ej.uz/idejulaboratorija </w:t>
      </w:r>
      <w:r w:rsidDel="00000000" w:rsidR="00000000" w:rsidRPr="00000000">
        <w:rPr>
          <w:rtl w:val="0"/>
        </w:rPr>
      </w:r>
    </w:p>
    <w:p w:rsidR="00000000" w:rsidDel="00000000" w:rsidP="00000000" w:rsidRDefault="00000000" w:rsidRPr="00000000" w14:paraId="0000000D">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Plašāka informācija un konkursa nolikums  - </w:t>
      </w:r>
      <w:r w:rsidDel="00000000" w:rsidR="00000000" w:rsidRPr="00000000">
        <w:rPr>
          <w:rFonts w:ascii="Times New Roman" w:cs="Times New Roman" w:eastAsia="Times New Roman" w:hAnsi="Times New Roman"/>
          <w:b w:val="1"/>
          <w:sz w:val="24"/>
          <w:szCs w:val="24"/>
          <w:rtl w:val="0"/>
        </w:rPr>
        <w:t xml:space="preserve">www.facebook.com/BiznesaNaktsJelgava/</w:t>
      </w:r>
    </w:p>
    <w:p w:rsidR="00000000" w:rsidDel="00000000" w:rsidP="00000000" w:rsidRDefault="00000000" w:rsidRPr="00000000" w14:paraId="0000000E">
      <w:pPr>
        <w:ind w:left="0" w:firstLine="566.929133858267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Informācijai:</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Daiga Bukonte</w:t>
      </w:r>
    </w:p>
    <w:p w:rsidR="00000000" w:rsidDel="00000000" w:rsidP="00000000" w:rsidRDefault="00000000" w:rsidRPr="00000000" w14:paraId="00000011">
      <w:pPr>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daiga.bukonte@gmail.com</w:t>
        </w:r>
      </w:hyperlink>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+371 28783500</w:t>
      </w:r>
      <w:r w:rsidDel="00000000" w:rsidR="00000000" w:rsidRPr="00000000">
        <w:rPr>
          <w:rtl w:val="0"/>
        </w:rPr>
      </w:r>
    </w:p>
    <w:sectPr>
      <w:pgSz w:h="16838" w:w="11906"/>
      <w:pgMar w:bottom="566.9291338582677" w:top="566.9291338582677" w:left="566.9291338582677" w:right="566.9291338582677"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ikita Kazakevichs" w:id="0" w:date="2019-02-11T13:30:18Z">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Būs labi?</w:t>
      </w:r>
    </w:p>
  </w:comment>
  <w:comment w:author="Daiga Bukonte" w:id="1" w:date="2019-02-11T13:46:25Z">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Jā, paldies!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yperlink" Target="mailto:daiga.bukon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